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8E" w:rsidRPr="007F21B2" w:rsidRDefault="007F21B2" w:rsidP="007F21B2">
      <w:pPr>
        <w:jc w:val="center"/>
        <w:rPr>
          <w:rFonts w:asciiTheme="majorHAnsi" w:hAnsiTheme="majorHAnsi"/>
          <w:b/>
          <w:sz w:val="40"/>
          <w:szCs w:val="40"/>
        </w:rPr>
      </w:pPr>
      <w:r w:rsidRPr="007F21B2">
        <w:rPr>
          <w:rFonts w:asciiTheme="majorHAnsi" w:hAnsiTheme="majorHAnsi"/>
          <w:b/>
          <w:sz w:val="40"/>
          <w:szCs w:val="40"/>
        </w:rPr>
        <w:t>4</w:t>
      </w:r>
      <w:r w:rsidRPr="007F21B2">
        <w:rPr>
          <w:rFonts w:asciiTheme="majorHAnsi" w:hAnsiTheme="majorHAnsi"/>
          <w:b/>
          <w:sz w:val="40"/>
          <w:szCs w:val="40"/>
          <w:vertAlign w:val="superscript"/>
        </w:rPr>
        <w:t>th</w:t>
      </w:r>
      <w:r w:rsidRPr="007F21B2">
        <w:rPr>
          <w:rFonts w:asciiTheme="majorHAnsi" w:hAnsiTheme="majorHAnsi"/>
          <w:b/>
          <w:sz w:val="40"/>
          <w:szCs w:val="40"/>
        </w:rPr>
        <w:t xml:space="preserve"> Six Weeks Extra Credit Options</w:t>
      </w:r>
    </w:p>
    <w:p w:rsidR="007F21B2" w:rsidRDefault="007F21B2">
      <w:pPr>
        <w:rPr>
          <w:rFonts w:asciiTheme="majorHAnsi" w:hAnsiTheme="majorHAnsi"/>
          <w:sz w:val="40"/>
          <w:szCs w:val="40"/>
        </w:rPr>
      </w:pPr>
      <w:r>
        <w:rPr>
          <w:rFonts w:asciiTheme="majorHAnsi" w:hAnsiTheme="majorHAnsi"/>
          <w:sz w:val="40"/>
          <w:szCs w:val="40"/>
        </w:rPr>
        <w:t>1. Current Events- Scroll to the bottom to find the document.  You may complete up to six current events for up to sixty points.  Please use MLA when citing your source and remember to write complete sentences.</w:t>
      </w:r>
    </w:p>
    <w:p w:rsidR="007F21B2" w:rsidRDefault="007F21B2">
      <w:pPr>
        <w:rPr>
          <w:rFonts w:asciiTheme="majorHAnsi" w:hAnsiTheme="majorHAnsi"/>
          <w:sz w:val="40"/>
          <w:szCs w:val="40"/>
        </w:rPr>
      </w:pPr>
      <w:r>
        <w:rPr>
          <w:rFonts w:asciiTheme="majorHAnsi" w:hAnsiTheme="majorHAnsi"/>
          <w:sz w:val="40"/>
          <w:szCs w:val="40"/>
        </w:rPr>
        <w:t xml:space="preserve">2. Textbook review questions- </w:t>
      </w:r>
      <w:r>
        <w:rPr>
          <w:rFonts w:asciiTheme="majorHAnsi" w:hAnsiTheme="majorHAnsi"/>
          <w:sz w:val="40"/>
          <w:szCs w:val="40"/>
        </w:rPr>
        <w:t>You will be given one point of extra credit for each correct question. All questions must be written in complete sentences.</w:t>
      </w:r>
    </w:p>
    <w:p w:rsidR="007F21B2" w:rsidRDefault="007F21B2" w:rsidP="007F21B2">
      <w:pPr>
        <w:pStyle w:val="ListParagraph"/>
        <w:numPr>
          <w:ilvl w:val="0"/>
          <w:numId w:val="1"/>
        </w:numPr>
        <w:rPr>
          <w:rFonts w:asciiTheme="majorHAnsi" w:hAnsiTheme="majorHAnsi"/>
          <w:sz w:val="40"/>
          <w:szCs w:val="40"/>
        </w:rPr>
      </w:pPr>
      <w:r>
        <w:rPr>
          <w:rFonts w:asciiTheme="majorHAnsi" w:hAnsiTheme="majorHAnsi"/>
          <w:sz w:val="40"/>
          <w:szCs w:val="40"/>
        </w:rPr>
        <w:t xml:space="preserve">Chapter 4 </w:t>
      </w:r>
      <w:proofErr w:type="gramStart"/>
      <w:r>
        <w:rPr>
          <w:rFonts w:asciiTheme="majorHAnsi" w:hAnsiTheme="majorHAnsi"/>
          <w:sz w:val="40"/>
          <w:szCs w:val="40"/>
        </w:rPr>
        <w:t>Assessment</w:t>
      </w:r>
      <w:proofErr w:type="gramEnd"/>
      <w:r>
        <w:rPr>
          <w:rFonts w:asciiTheme="majorHAnsi" w:hAnsiTheme="majorHAnsi"/>
          <w:sz w:val="40"/>
          <w:szCs w:val="40"/>
        </w:rPr>
        <w:t xml:space="preserve">- P. 168 (1-15).  </w:t>
      </w:r>
    </w:p>
    <w:p w:rsidR="007F21B2" w:rsidRPr="007F21B2" w:rsidRDefault="007F21B2" w:rsidP="007F21B2">
      <w:pPr>
        <w:pStyle w:val="ListParagraph"/>
        <w:numPr>
          <w:ilvl w:val="0"/>
          <w:numId w:val="1"/>
        </w:numPr>
        <w:rPr>
          <w:rFonts w:asciiTheme="majorHAnsi" w:hAnsiTheme="majorHAnsi"/>
          <w:sz w:val="40"/>
          <w:szCs w:val="40"/>
        </w:rPr>
      </w:pPr>
      <w:r>
        <w:rPr>
          <w:rFonts w:asciiTheme="majorHAnsi" w:hAnsiTheme="majorHAnsi"/>
          <w:sz w:val="40"/>
          <w:szCs w:val="40"/>
        </w:rPr>
        <w:t>Chapter 12 Assessment</w:t>
      </w:r>
      <w:bookmarkStart w:id="0" w:name="_GoBack"/>
      <w:bookmarkEnd w:id="0"/>
    </w:p>
    <w:sectPr w:rsidR="007F21B2" w:rsidRPr="007F2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7EFE"/>
    <w:multiLevelType w:val="hybridMultilevel"/>
    <w:tmpl w:val="385C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B2"/>
    <w:rsid w:val="007F21B2"/>
    <w:rsid w:val="009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2015-03-30T18:09:00Z</dcterms:created>
  <dcterms:modified xsi:type="dcterms:W3CDTF">2015-03-30T18:15:00Z</dcterms:modified>
</cp:coreProperties>
</file>